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DA99" w14:textId="77777777" w:rsidR="005329A7" w:rsidRDefault="005329A7" w:rsidP="005329A7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val="en-US" w:eastAsia="nl-NL"/>
        </w:rPr>
        <w:drawing>
          <wp:inline distT="0" distB="0" distL="0" distR="0" wp14:anchorId="78721CEC" wp14:editId="4CCC73C2">
            <wp:extent cx="723331" cy="736396"/>
            <wp:effectExtent l="0" t="0" r="63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4"/>
                    <a:stretch/>
                  </pic:blipFill>
                  <pic:spPr bwMode="auto">
                    <a:xfrm>
                      <a:off x="0" y="0"/>
                      <a:ext cx="723115" cy="7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29A7">
        <w:rPr>
          <w:lang w:val="en-GB"/>
        </w:rPr>
        <w:t xml:space="preserve"> </w:t>
      </w:r>
    </w:p>
    <w:p w14:paraId="2509ED49" w14:textId="77777777" w:rsidR="00574D7F" w:rsidRPr="005329A7" w:rsidRDefault="009E643B" w:rsidP="005329A7">
      <w:pPr>
        <w:jc w:val="center"/>
        <w:rPr>
          <w:lang w:val="en-GB"/>
        </w:rPr>
      </w:pPr>
      <w:r w:rsidRPr="005329A7">
        <w:rPr>
          <w:lang w:val="en-GB"/>
        </w:rPr>
        <w:t>Call for papers</w:t>
      </w:r>
    </w:p>
    <w:p w14:paraId="08E0CADC" w14:textId="77777777" w:rsidR="009E643B" w:rsidRPr="005329A7" w:rsidRDefault="009E643B" w:rsidP="005329A7">
      <w:pPr>
        <w:jc w:val="center"/>
        <w:rPr>
          <w:lang w:val="en-GB"/>
        </w:rPr>
      </w:pPr>
      <w:r w:rsidRPr="005329A7">
        <w:rPr>
          <w:lang w:val="en-GB"/>
        </w:rPr>
        <w:t>The sociological gaze on science and society relations</w:t>
      </w:r>
    </w:p>
    <w:p w14:paraId="32D31C62" w14:textId="77777777" w:rsidR="009E643B" w:rsidRPr="005329A7" w:rsidRDefault="009E643B" w:rsidP="005329A7">
      <w:pPr>
        <w:jc w:val="center"/>
        <w:rPr>
          <w:lang w:val="en-GB"/>
        </w:rPr>
      </w:pPr>
      <w:r w:rsidRPr="005329A7">
        <w:rPr>
          <w:lang w:val="en-GB"/>
        </w:rPr>
        <w:t>Workshop</w:t>
      </w:r>
    </w:p>
    <w:p w14:paraId="67F4B9DC" w14:textId="77777777" w:rsidR="009E643B" w:rsidRPr="005329A7" w:rsidRDefault="009E643B">
      <w:pPr>
        <w:rPr>
          <w:lang w:val="en-GB"/>
        </w:rPr>
      </w:pPr>
    </w:p>
    <w:p w14:paraId="328B1A18" w14:textId="77777777" w:rsidR="009E643B" w:rsidRPr="005329A7" w:rsidRDefault="009E643B" w:rsidP="0036654D">
      <w:pPr>
        <w:jc w:val="center"/>
        <w:rPr>
          <w:lang w:val="en-GB"/>
        </w:rPr>
      </w:pPr>
      <w:r w:rsidRPr="005329A7">
        <w:rPr>
          <w:lang w:val="en-GB"/>
        </w:rPr>
        <w:t>Organized by Research Network 24 - Sociology of Science and Technology Network (SSTNET) of the European Sociological Association (ESA) and the Institute of Social Sciences of the University of Lisbon, Portugal</w:t>
      </w:r>
    </w:p>
    <w:p w14:paraId="1D74D726" w14:textId="77777777" w:rsidR="009E643B" w:rsidRPr="005329A7" w:rsidRDefault="009E643B" w:rsidP="0036654D">
      <w:pPr>
        <w:jc w:val="center"/>
        <w:rPr>
          <w:lang w:val="en-GB"/>
        </w:rPr>
      </w:pPr>
    </w:p>
    <w:p w14:paraId="266E8AC6" w14:textId="77777777" w:rsidR="009E643B" w:rsidRPr="0036654D" w:rsidRDefault="009E643B" w:rsidP="0036654D">
      <w:pPr>
        <w:jc w:val="center"/>
        <w:rPr>
          <w:b/>
          <w:lang w:val="en-GB"/>
        </w:rPr>
      </w:pPr>
      <w:r w:rsidRPr="0036654D">
        <w:rPr>
          <w:b/>
          <w:lang w:val="en-GB"/>
        </w:rPr>
        <w:t>Keynote speakers</w:t>
      </w:r>
    </w:p>
    <w:p w14:paraId="79CE89B8" w14:textId="6B84777B" w:rsidR="009E643B" w:rsidRPr="005329A7" w:rsidRDefault="002C4255" w:rsidP="0036654D">
      <w:pPr>
        <w:jc w:val="center"/>
        <w:rPr>
          <w:lang w:val="en-GB"/>
        </w:rPr>
      </w:pPr>
      <w:proofErr w:type="spellStart"/>
      <w:r w:rsidRPr="002C4255">
        <w:rPr>
          <w:lang w:val="en-GB"/>
        </w:rPr>
        <w:t>Massimiano</w:t>
      </w:r>
      <w:proofErr w:type="spellEnd"/>
      <w:r w:rsidRPr="002C4255">
        <w:rPr>
          <w:lang w:val="en-GB"/>
        </w:rPr>
        <w:t xml:space="preserve"> </w:t>
      </w:r>
      <w:proofErr w:type="spellStart"/>
      <w:r w:rsidRPr="002C4255">
        <w:rPr>
          <w:lang w:val="en-GB"/>
        </w:rPr>
        <w:t>Bucchi</w:t>
      </w:r>
      <w:proofErr w:type="spellEnd"/>
      <w:r w:rsidRPr="002C4255">
        <w:rPr>
          <w:lang w:val="en-GB"/>
        </w:rPr>
        <w:t xml:space="preserve"> (</w:t>
      </w:r>
      <w:r w:rsidR="000D3730">
        <w:rPr>
          <w:lang w:val="en-GB"/>
        </w:rPr>
        <w:t>University of Trento</w:t>
      </w:r>
      <w:r w:rsidRPr="002C4255">
        <w:rPr>
          <w:lang w:val="en-GB"/>
        </w:rPr>
        <w:t>)</w:t>
      </w:r>
      <w:r>
        <w:rPr>
          <w:lang w:val="en-GB"/>
        </w:rPr>
        <w:t xml:space="preserve"> and Maja Horst</w:t>
      </w:r>
      <w:r w:rsidR="000D3730">
        <w:rPr>
          <w:lang w:val="en-GB"/>
        </w:rPr>
        <w:t xml:space="preserve"> (University of Copenhagen)</w:t>
      </w:r>
    </w:p>
    <w:p w14:paraId="0386561A" w14:textId="77777777" w:rsidR="009E643B" w:rsidRPr="005329A7" w:rsidRDefault="009E643B" w:rsidP="009E643B">
      <w:pPr>
        <w:rPr>
          <w:lang w:val="en-GB"/>
        </w:rPr>
      </w:pPr>
    </w:p>
    <w:p w14:paraId="53A1D978" w14:textId="77777777" w:rsidR="009E643B" w:rsidRPr="005329A7" w:rsidRDefault="009E643B" w:rsidP="0036654D">
      <w:pPr>
        <w:jc w:val="center"/>
        <w:rPr>
          <w:lang w:val="en-GB"/>
        </w:rPr>
      </w:pPr>
      <w:r w:rsidRPr="005329A7">
        <w:rPr>
          <w:lang w:val="en-GB"/>
        </w:rPr>
        <w:t>20-21 June 2016, Institute of Social Sciences of the University of Lisbon</w:t>
      </w:r>
    </w:p>
    <w:p w14:paraId="0320A903" w14:textId="77777777" w:rsidR="00BF5647" w:rsidRPr="005329A7" w:rsidRDefault="00BF5647" w:rsidP="009E643B">
      <w:pPr>
        <w:rPr>
          <w:lang w:val="en-GB"/>
        </w:rPr>
      </w:pPr>
    </w:p>
    <w:p w14:paraId="17009875" w14:textId="77777777" w:rsidR="00BF5647" w:rsidRPr="005329A7" w:rsidRDefault="00BF5647" w:rsidP="009E643B">
      <w:pPr>
        <w:rPr>
          <w:lang w:val="en-GB"/>
        </w:rPr>
      </w:pPr>
      <w:r w:rsidRPr="005329A7">
        <w:rPr>
          <w:lang w:val="en-GB"/>
        </w:rPr>
        <w:t>Over the past few decades, the (lack of) connections between science and soc</w:t>
      </w:r>
      <w:r w:rsidR="00E21FAC">
        <w:rPr>
          <w:lang w:val="en-GB"/>
        </w:rPr>
        <w:t>iety have often been seen as a ‘</w:t>
      </w:r>
      <w:r w:rsidRPr="005329A7">
        <w:rPr>
          <w:lang w:val="en-GB"/>
        </w:rPr>
        <w:t>social problem</w:t>
      </w:r>
      <w:r w:rsidR="00E21FAC">
        <w:rPr>
          <w:lang w:val="en-GB"/>
        </w:rPr>
        <w:t>’</w:t>
      </w:r>
      <w:r w:rsidRPr="005329A7">
        <w:rPr>
          <w:lang w:val="en-GB"/>
        </w:rPr>
        <w:t xml:space="preserve"> </w:t>
      </w:r>
      <w:r w:rsidR="00005B83" w:rsidRPr="005329A7">
        <w:rPr>
          <w:lang w:val="en-GB"/>
        </w:rPr>
        <w:t xml:space="preserve">that needs to be addressed, </w:t>
      </w:r>
      <w:r w:rsidR="00DA5747">
        <w:rPr>
          <w:lang w:val="en-GB"/>
        </w:rPr>
        <w:t>given rise to</w:t>
      </w:r>
      <w:r w:rsidR="00005B83" w:rsidRPr="005329A7">
        <w:rPr>
          <w:lang w:val="en-GB"/>
        </w:rPr>
        <w:t xml:space="preserve"> specific public policies and the emergence of a new field of scientific enquiry. </w:t>
      </w:r>
      <w:r w:rsidRPr="005329A7">
        <w:rPr>
          <w:lang w:val="en-GB"/>
        </w:rPr>
        <w:t>Under labels as different in meanings and implications as “scientific literacy”, “public understanding of science”, “public engagement with science” or “science with and for society”</w:t>
      </w:r>
      <w:r w:rsidR="00005B83" w:rsidRPr="005329A7">
        <w:rPr>
          <w:lang w:val="en-GB"/>
        </w:rPr>
        <w:t xml:space="preserve">, the way citizens relate to science and scientists engage with society has been seen as problematic. </w:t>
      </w:r>
      <w:r w:rsidR="007E6F98" w:rsidRPr="005329A7">
        <w:rPr>
          <w:lang w:val="en-GB"/>
        </w:rPr>
        <w:t>Scientists tend to see citizens as lacking in scientific knowledge and showing little support for science. The public ten</w:t>
      </w:r>
      <w:r w:rsidR="002705D0">
        <w:rPr>
          <w:lang w:val="en-GB"/>
        </w:rPr>
        <w:t>d</w:t>
      </w:r>
      <w:r w:rsidR="007E6F98" w:rsidRPr="005329A7">
        <w:rPr>
          <w:lang w:val="en-GB"/>
        </w:rPr>
        <w:t>s to see</w:t>
      </w:r>
      <w:r w:rsidR="002705D0">
        <w:rPr>
          <w:lang w:val="en-GB"/>
        </w:rPr>
        <w:t xml:space="preserve"> science </w:t>
      </w:r>
      <w:r w:rsidR="007E6F98" w:rsidRPr="005329A7">
        <w:rPr>
          <w:lang w:val="en-GB"/>
        </w:rPr>
        <w:t>as distant from their interests</w:t>
      </w:r>
      <w:r w:rsidR="002E5C79">
        <w:rPr>
          <w:lang w:val="en-GB"/>
        </w:rPr>
        <w:t xml:space="preserve"> and concerns</w:t>
      </w:r>
      <w:r w:rsidR="007E6F98" w:rsidRPr="005329A7">
        <w:rPr>
          <w:lang w:val="en-GB"/>
        </w:rPr>
        <w:t>.</w:t>
      </w:r>
      <w:r w:rsidR="002E5C79">
        <w:rPr>
          <w:lang w:val="en-GB"/>
        </w:rPr>
        <w:t xml:space="preserve"> A wide array of </w:t>
      </w:r>
      <w:r w:rsidR="00576DCD">
        <w:rPr>
          <w:lang w:val="en-GB"/>
        </w:rPr>
        <w:t>undertakings</w:t>
      </w:r>
      <w:r w:rsidR="008A0B61">
        <w:rPr>
          <w:lang w:val="en-GB"/>
        </w:rPr>
        <w:t xml:space="preserve"> has</w:t>
      </w:r>
      <w:r w:rsidR="002E5C79">
        <w:rPr>
          <w:lang w:val="en-GB"/>
        </w:rPr>
        <w:t xml:space="preserve"> been developed for bridging this gap, </w:t>
      </w:r>
      <w:r w:rsidR="00576DCD">
        <w:rPr>
          <w:lang w:val="en-GB"/>
        </w:rPr>
        <w:t>compelling</w:t>
      </w:r>
      <w:r w:rsidR="002E5C79">
        <w:rPr>
          <w:lang w:val="en-GB"/>
        </w:rPr>
        <w:t xml:space="preserve"> scientists into adding yet another range of skills and </w:t>
      </w:r>
      <w:r w:rsidR="00576DCD">
        <w:rPr>
          <w:lang w:val="en-GB"/>
        </w:rPr>
        <w:t>activities</w:t>
      </w:r>
      <w:r w:rsidR="002E5C79">
        <w:rPr>
          <w:lang w:val="en-GB"/>
        </w:rPr>
        <w:t xml:space="preserve"> to an already increasingly demanding profession. </w:t>
      </w:r>
      <w:r w:rsidR="00576DCD">
        <w:rPr>
          <w:lang w:val="en-GB"/>
        </w:rPr>
        <w:t xml:space="preserve">Conversely, </w:t>
      </w:r>
      <w:r w:rsidR="0057467A">
        <w:rPr>
          <w:lang w:val="en-GB"/>
        </w:rPr>
        <w:t>the expectations of what citizens need to know and have an opinion about are also on the rise</w:t>
      </w:r>
      <w:r w:rsidR="00382B1E">
        <w:rPr>
          <w:lang w:val="en-GB"/>
        </w:rPr>
        <w:t xml:space="preserve">, deferring to them in part the responsibility to prevent </w:t>
      </w:r>
      <w:r w:rsidR="00E21FAC">
        <w:rPr>
          <w:lang w:val="en-GB"/>
        </w:rPr>
        <w:t>scientific development with undesirable consequences</w:t>
      </w:r>
      <w:r w:rsidR="0057467A">
        <w:rPr>
          <w:lang w:val="en-GB"/>
        </w:rPr>
        <w:t>.</w:t>
      </w:r>
    </w:p>
    <w:p w14:paraId="0CE5751C" w14:textId="099E07CA" w:rsidR="00005B83" w:rsidRPr="005329A7" w:rsidRDefault="00005B83" w:rsidP="009E643B">
      <w:pPr>
        <w:rPr>
          <w:lang w:val="en-GB"/>
        </w:rPr>
      </w:pPr>
      <w:r w:rsidRPr="005329A7">
        <w:rPr>
          <w:lang w:val="en-GB"/>
        </w:rPr>
        <w:t xml:space="preserve">Though this field has attracted the attention of scholars from different disciplines, sociology can offer a unique </w:t>
      </w:r>
      <w:r w:rsidR="005329A7" w:rsidRPr="005329A7">
        <w:rPr>
          <w:lang w:val="en-GB"/>
        </w:rPr>
        <w:t>perspective</w:t>
      </w:r>
      <w:r w:rsidR="0036654D">
        <w:rPr>
          <w:lang w:val="en-GB"/>
        </w:rPr>
        <w:t>, based on a plurality of theoretical and methodological approaches.</w:t>
      </w:r>
      <w:r w:rsidR="00E21FAC">
        <w:rPr>
          <w:lang w:val="en-GB"/>
        </w:rPr>
        <w:t xml:space="preserve"> Sociological insights may prove particularly useful for examining the construction of science-society relations as a ‘social problem’</w:t>
      </w:r>
      <w:r w:rsidR="007139E1">
        <w:rPr>
          <w:lang w:val="en-GB"/>
        </w:rPr>
        <w:t xml:space="preserve"> and how this construction depends on changing roles of science in contemporary societies and broader socio-economic and political-ideological contexts, such as neo-liberal governance discourses. Sociological approaches may analyse</w:t>
      </w:r>
      <w:r w:rsidR="00E21FAC">
        <w:rPr>
          <w:lang w:val="en-GB"/>
        </w:rPr>
        <w:t xml:space="preserve"> the plurality of actors involved </w:t>
      </w:r>
      <w:r w:rsidR="007139E1">
        <w:rPr>
          <w:lang w:val="en-GB"/>
        </w:rPr>
        <w:t xml:space="preserve">in science-society relations </w:t>
      </w:r>
      <w:r w:rsidR="00E21FAC">
        <w:rPr>
          <w:lang w:val="en-GB"/>
        </w:rPr>
        <w:t xml:space="preserve">and the networks they establish, the role of power elites from the political and economic sphere, the impact </w:t>
      </w:r>
      <w:r w:rsidR="00B5639D">
        <w:rPr>
          <w:lang w:val="en-GB"/>
        </w:rPr>
        <w:t xml:space="preserve">of such </w:t>
      </w:r>
      <w:r w:rsidR="00B5639D">
        <w:rPr>
          <w:lang w:val="en-GB"/>
        </w:rPr>
        <w:lastRenderedPageBreak/>
        <w:t xml:space="preserve">demands </w:t>
      </w:r>
      <w:r w:rsidR="00E21FAC">
        <w:rPr>
          <w:lang w:val="en-GB"/>
        </w:rPr>
        <w:t xml:space="preserve">on </w:t>
      </w:r>
      <w:r w:rsidR="00B5639D">
        <w:rPr>
          <w:lang w:val="en-GB"/>
        </w:rPr>
        <w:t xml:space="preserve">the organisation of </w:t>
      </w:r>
      <w:r w:rsidR="00E21FAC">
        <w:rPr>
          <w:lang w:val="en-GB"/>
        </w:rPr>
        <w:t>research institutions and career</w:t>
      </w:r>
      <w:r w:rsidR="00B5639D">
        <w:rPr>
          <w:lang w:val="en-GB"/>
        </w:rPr>
        <w:t xml:space="preserve"> development</w:t>
      </w:r>
      <w:r w:rsidR="00E21FAC">
        <w:rPr>
          <w:lang w:val="en-GB"/>
        </w:rPr>
        <w:t xml:space="preserve">, the </w:t>
      </w:r>
      <w:r w:rsidR="00B5639D">
        <w:rPr>
          <w:lang w:val="en-GB"/>
        </w:rPr>
        <w:t>particular ways</w:t>
      </w:r>
      <w:r w:rsidR="00E21FAC">
        <w:rPr>
          <w:lang w:val="en-GB"/>
        </w:rPr>
        <w:t xml:space="preserve"> different disciplines </w:t>
      </w:r>
      <w:r w:rsidR="00B5639D">
        <w:rPr>
          <w:lang w:val="en-GB"/>
        </w:rPr>
        <w:t xml:space="preserve">engage </w:t>
      </w:r>
      <w:r w:rsidR="00E21FAC">
        <w:rPr>
          <w:lang w:val="en-GB"/>
        </w:rPr>
        <w:t xml:space="preserve">with the public, </w:t>
      </w:r>
      <w:r w:rsidR="007139E1">
        <w:rPr>
          <w:lang w:val="en-GB"/>
        </w:rPr>
        <w:t xml:space="preserve">or </w:t>
      </w:r>
      <w:r w:rsidR="00E21FAC">
        <w:rPr>
          <w:lang w:val="en-GB"/>
        </w:rPr>
        <w:t>the power relations that underlie encounters between scientists and citizens.</w:t>
      </w:r>
    </w:p>
    <w:p w14:paraId="59CA6AEB" w14:textId="77777777" w:rsidR="00BF5647" w:rsidRPr="005329A7" w:rsidRDefault="00E21FAC" w:rsidP="00BF5647">
      <w:pPr>
        <w:rPr>
          <w:lang w:val="en-GB"/>
        </w:rPr>
      </w:pPr>
      <w:r w:rsidRPr="00E21FAC">
        <w:rPr>
          <w:lang w:val="en-GB"/>
        </w:rPr>
        <w:t>We particularly encourage contributions that critically reflect on science and society relationships and the ways in which these relationships are expected to change</w:t>
      </w:r>
      <w:r>
        <w:rPr>
          <w:lang w:val="en-GB"/>
        </w:rPr>
        <w:t>.</w:t>
      </w:r>
    </w:p>
    <w:p w14:paraId="4574989B" w14:textId="77777777" w:rsidR="00BF5647" w:rsidRPr="005329A7" w:rsidRDefault="00BF5647" w:rsidP="009E643B">
      <w:pPr>
        <w:rPr>
          <w:lang w:val="en-GB"/>
        </w:rPr>
      </w:pPr>
    </w:p>
    <w:p w14:paraId="250F46FB" w14:textId="77777777" w:rsidR="00BF5647" w:rsidRPr="005329A7" w:rsidRDefault="00BF5647" w:rsidP="00BF5647">
      <w:pPr>
        <w:rPr>
          <w:lang w:val="en-GB"/>
        </w:rPr>
      </w:pPr>
      <w:r w:rsidRPr="005329A7">
        <w:rPr>
          <w:lang w:val="en-GB"/>
        </w:rPr>
        <w:t>Key dates:</w:t>
      </w:r>
    </w:p>
    <w:p w14:paraId="5622C866" w14:textId="77777777" w:rsidR="00BF5647" w:rsidRPr="005329A7" w:rsidRDefault="00BF5647" w:rsidP="00BF5647">
      <w:pPr>
        <w:rPr>
          <w:lang w:val="en-GB"/>
        </w:rPr>
      </w:pPr>
      <w:r w:rsidRPr="005329A7">
        <w:rPr>
          <w:lang w:val="en-GB"/>
        </w:rPr>
        <w:t xml:space="preserve">An abstract of up to 500 words, containing an outline of the paper, including methodology as well as the expected contribution of the paper, should be submitted by e-mail to Ana </w:t>
      </w:r>
      <w:proofErr w:type="spellStart"/>
      <w:r w:rsidRPr="005329A7">
        <w:rPr>
          <w:lang w:val="en-GB"/>
        </w:rPr>
        <w:t>Delicado</w:t>
      </w:r>
      <w:proofErr w:type="spellEnd"/>
      <w:r w:rsidRPr="005329A7">
        <w:rPr>
          <w:lang w:val="en-GB"/>
        </w:rPr>
        <w:t xml:space="preserve">: </w:t>
      </w:r>
      <w:hyperlink r:id="rId7" w:history="1">
        <w:r w:rsidRPr="005329A7">
          <w:rPr>
            <w:rStyle w:val="Hyperlink"/>
            <w:lang w:val="en-GB"/>
          </w:rPr>
          <w:t>ana.delicado@ics.ulisboa.pt</w:t>
        </w:r>
      </w:hyperlink>
      <w:r w:rsidRPr="005329A7">
        <w:rPr>
          <w:lang w:val="en-GB"/>
        </w:rPr>
        <w:t xml:space="preserve"> </w:t>
      </w:r>
    </w:p>
    <w:p w14:paraId="0F6EDA42" w14:textId="77777777" w:rsidR="00BF5647" w:rsidRPr="005329A7" w:rsidRDefault="0036654D" w:rsidP="00BF5647">
      <w:pPr>
        <w:rPr>
          <w:lang w:val="en-GB"/>
        </w:rPr>
      </w:pPr>
      <w:r>
        <w:rPr>
          <w:lang w:val="en-GB"/>
        </w:rPr>
        <w:t>31 March 2016</w:t>
      </w:r>
      <w:r w:rsidR="00BF5647" w:rsidRPr="005329A7">
        <w:rPr>
          <w:lang w:val="en-GB"/>
        </w:rPr>
        <w:t>: Deadline for submission</w:t>
      </w:r>
    </w:p>
    <w:p w14:paraId="2AB7CA5A" w14:textId="77777777" w:rsidR="00BF5647" w:rsidRPr="005329A7" w:rsidRDefault="0036654D" w:rsidP="00BF5647">
      <w:pPr>
        <w:rPr>
          <w:lang w:val="en-GB"/>
        </w:rPr>
      </w:pPr>
      <w:r>
        <w:rPr>
          <w:lang w:val="en-GB"/>
        </w:rPr>
        <w:t>15 April 2016</w:t>
      </w:r>
      <w:r w:rsidR="00BF5647" w:rsidRPr="005329A7">
        <w:rPr>
          <w:lang w:val="en-GB"/>
        </w:rPr>
        <w:t>: Notification of acceptance</w:t>
      </w:r>
    </w:p>
    <w:p w14:paraId="67DAB742" w14:textId="77777777" w:rsidR="00BF5647" w:rsidRPr="005329A7" w:rsidRDefault="00BF5647" w:rsidP="00BF5647">
      <w:pPr>
        <w:rPr>
          <w:lang w:val="en-GB"/>
        </w:rPr>
      </w:pPr>
    </w:p>
    <w:p w14:paraId="4CB553A4" w14:textId="77777777" w:rsidR="00BF5647" w:rsidRPr="005329A7" w:rsidRDefault="00BF5647" w:rsidP="00BF5647">
      <w:pPr>
        <w:rPr>
          <w:b/>
          <w:lang w:val="en-GB"/>
        </w:rPr>
      </w:pPr>
      <w:r w:rsidRPr="005329A7">
        <w:rPr>
          <w:b/>
          <w:lang w:val="en-GB"/>
        </w:rPr>
        <w:t>Workshop Organizing Committee:</w:t>
      </w:r>
    </w:p>
    <w:p w14:paraId="61E45FD5" w14:textId="1C9B62B0" w:rsidR="002C4255" w:rsidRDefault="00BF5647" w:rsidP="00BF5647">
      <w:pPr>
        <w:rPr>
          <w:lang w:val="en-GB"/>
        </w:rPr>
      </w:pPr>
      <w:r w:rsidRPr="005329A7">
        <w:rPr>
          <w:lang w:val="en-GB"/>
        </w:rPr>
        <w:t xml:space="preserve">Ana </w:t>
      </w:r>
      <w:proofErr w:type="spellStart"/>
      <w:r w:rsidRPr="005329A7">
        <w:rPr>
          <w:lang w:val="en-GB"/>
        </w:rPr>
        <w:t>Delicado</w:t>
      </w:r>
      <w:proofErr w:type="spellEnd"/>
      <w:r w:rsidRPr="005329A7">
        <w:rPr>
          <w:lang w:val="en-GB"/>
        </w:rPr>
        <w:t xml:space="preserve">, Committee chair: </w:t>
      </w:r>
      <w:hyperlink r:id="rId8" w:history="1">
        <w:r w:rsidR="002C4255" w:rsidRPr="00C20699">
          <w:rPr>
            <w:rStyle w:val="Hyperlink"/>
            <w:lang w:val="en-GB"/>
          </w:rPr>
          <w:t>ana.delicado@ics.ulisboa.pt</w:t>
        </w:r>
      </w:hyperlink>
      <w:r w:rsidR="002C4255">
        <w:rPr>
          <w:lang w:val="en-GB"/>
        </w:rPr>
        <w:t xml:space="preserve"> </w:t>
      </w:r>
    </w:p>
    <w:p w14:paraId="0A778AD5" w14:textId="16F517DD" w:rsidR="00BF5647" w:rsidRPr="005329A7" w:rsidRDefault="00BF5647" w:rsidP="00BF5647">
      <w:pPr>
        <w:rPr>
          <w:lang w:val="en-GB"/>
        </w:rPr>
      </w:pPr>
      <w:r w:rsidRPr="005329A7">
        <w:rPr>
          <w:lang w:val="en-GB"/>
        </w:rPr>
        <w:t xml:space="preserve">Harald </w:t>
      </w:r>
      <w:proofErr w:type="spellStart"/>
      <w:r w:rsidRPr="005329A7">
        <w:rPr>
          <w:lang w:val="en-GB"/>
        </w:rPr>
        <w:t>Rohracher</w:t>
      </w:r>
      <w:proofErr w:type="spellEnd"/>
      <w:r w:rsidRPr="005329A7">
        <w:rPr>
          <w:lang w:val="en-GB"/>
        </w:rPr>
        <w:t xml:space="preserve">, SSTNET chair: </w:t>
      </w:r>
      <w:hyperlink r:id="rId9" w:history="1">
        <w:r w:rsidR="002C4255" w:rsidRPr="00C20699">
          <w:rPr>
            <w:rStyle w:val="Hyperlink"/>
            <w:lang w:val="en-GB"/>
          </w:rPr>
          <w:t>harald.rohracher@liu.se</w:t>
        </w:r>
      </w:hyperlink>
      <w:r w:rsidRPr="005329A7">
        <w:rPr>
          <w:lang w:val="en-GB"/>
        </w:rPr>
        <w:t xml:space="preserve"> </w:t>
      </w:r>
    </w:p>
    <w:p w14:paraId="2715C846" w14:textId="550289EB" w:rsidR="00BF5647" w:rsidRPr="005329A7" w:rsidRDefault="002C4255" w:rsidP="00BF5647">
      <w:pPr>
        <w:rPr>
          <w:lang w:val="en-GB"/>
        </w:rPr>
      </w:pPr>
      <w:r>
        <w:rPr>
          <w:lang w:val="en-GB"/>
        </w:rPr>
        <w:t xml:space="preserve">Katarina </w:t>
      </w:r>
      <w:proofErr w:type="spellStart"/>
      <w:r>
        <w:rPr>
          <w:lang w:val="en-GB"/>
        </w:rPr>
        <w:t>Prpic</w:t>
      </w:r>
      <w:proofErr w:type="spellEnd"/>
      <w:r w:rsidR="00BF5647" w:rsidRPr="005329A7">
        <w:rPr>
          <w:lang w:val="en-GB"/>
        </w:rPr>
        <w:t xml:space="preserve">: </w:t>
      </w:r>
      <w:hyperlink r:id="rId10" w:history="1">
        <w:r w:rsidR="00BF5647" w:rsidRPr="005329A7">
          <w:rPr>
            <w:rStyle w:val="Hyperlink"/>
            <w:lang w:val="en-GB"/>
          </w:rPr>
          <w:t>katarina@idi.hr</w:t>
        </w:r>
      </w:hyperlink>
      <w:r w:rsidR="00BF5647" w:rsidRPr="005329A7">
        <w:rPr>
          <w:lang w:val="en-GB"/>
        </w:rPr>
        <w:t xml:space="preserve"> </w:t>
      </w:r>
    </w:p>
    <w:p w14:paraId="09B0F66E" w14:textId="77777777" w:rsidR="00BF5647" w:rsidRPr="00382B1E" w:rsidRDefault="00BF5647" w:rsidP="00BF5647">
      <w:pPr>
        <w:rPr>
          <w:lang w:val="fr-FR"/>
        </w:rPr>
      </w:pPr>
      <w:r w:rsidRPr="00382B1E">
        <w:rPr>
          <w:lang w:val="fr-FR"/>
        </w:rPr>
        <w:t xml:space="preserve">Fabienne </w:t>
      </w:r>
      <w:proofErr w:type="spellStart"/>
      <w:r w:rsidRPr="00382B1E">
        <w:rPr>
          <w:lang w:val="fr-FR"/>
        </w:rPr>
        <w:t>Crettaz</w:t>
      </w:r>
      <w:proofErr w:type="spellEnd"/>
      <w:r w:rsidRPr="00382B1E">
        <w:rPr>
          <w:lang w:val="fr-FR"/>
        </w:rPr>
        <w:t xml:space="preserve"> </w:t>
      </w:r>
      <w:proofErr w:type="spellStart"/>
      <w:r w:rsidRPr="00382B1E">
        <w:rPr>
          <w:lang w:val="fr-FR"/>
        </w:rPr>
        <w:t>von</w:t>
      </w:r>
      <w:proofErr w:type="spellEnd"/>
      <w:r w:rsidRPr="00382B1E">
        <w:rPr>
          <w:lang w:val="fr-FR"/>
        </w:rPr>
        <w:t xml:space="preserve"> </w:t>
      </w:r>
      <w:proofErr w:type="spellStart"/>
      <w:r w:rsidRPr="00382B1E">
        <w:rPr>
          <w:lang w:val="fr-FR"/>
        </w:rPr>
        <w:t>Roten</w:t>
      </w:r>
      <w:proofErr w:type="spellEnd"/>
      <w:r w:rsidRPr="00382B1E">
        <w:rPr>
          <w:lang w:val="fr-FR"/>
        </w:rPr>
        <w:t xml:space="preserve">: </w:t>
      </w:r>
      <w:hyperlink r:id="rId11" w:history="1">
        <w:r w:rsidRPr="00382B1E">
          <w:rPr>
            <w:rStyle w:val="Hyperlink"/>
            <w:lang w:val="fr-FR"/>
          </w:rPr>
          <w:t>Fabienne.CrettazVonRoten@unil.ch</w:t>
        </w:r>
      </w:hyperlink>
      <w:r w:rsidRPr="00382B1E">
        <w:rPr>
          <w:lang w:val="fr-FR"/>
        </w:rPr>
        <w:t xml:space="preserve"> </w:t>
      </w:r>
    </w:p>
    <w:p w14:paraId="64EA9AFF" w14:textId="77777777" w:rsidR="00BF5647" w:rsidRPr="00E21FAC" w:rsidRDefault="00BF5647" w:rsidP="00BF5647">
      <w:pPr>
        <w:rPr>
          <w:lang w:val="en-US"/>
        </w:rPr>
      </w:pPr>
      <w:r w:rsidRPr="00E21FAC">
        <w:rPr>
          <w:lang w:val="en-US"/>
        </w:rPr>
        <w:t>Inge van der Weijden</w:t>
      </w:r>
      <w:r w:rsidR="00E21FAC" w:rsidRPr="00E21FAC">
        <w:rPr>
          <w:lang w:val="en-US"/>
        </w:rPr>
        <w:t>, SSTNET co-chair</w:t>
      </w:r>
      <w:r w:rsidRPr="00E21FAC">
        <w:rPr>
          <w:lang w:val="en-US"/>
        </w:rPr>
        <w:t xml:space="preserve">: </w:t>
      </w:r>
      <w:hyperlink r:id="rId12" w:history="1">
        <w:r w:rsidRPr="00E21FAC">
          <w:rPr>
            <w:rStyle w:val="Hyperlink"/>
            <w:lang w:val="en-US"/>
          </w:rPr>
          <w:t>i.c.m.van.der.weijden@cwts.leidenuniv.nl</w:t>
        </w:r>
      </w:hyperlink>
      <w:r w:rsidRPr="00E21FAC">
        <w:rPr>
          <w:lang w:val="en-US"/>
        </w:rPr>
        <w:t xml:space="preserve"> </w:t>
      </w:r>
    </w:p>
    <w:p w14:paraId="17491BF4" w14:textId="77777777" w:rsidR="00E21FAC" w:rsidRDefault="00E21FAC" w:rsidP="00BF5647">
      <w:pPr>
        <w:rPr>
          <w:lang w:val="en-GB"/>
        </w:rPr>
      </w:pPr>
      <w:r w:rsidRPr="00E21FAC">
        <w:rPr>
          <w:lang w:val="en-GB"/>
        </w:rPr>
        <w:t xml:space="preserve">Bernhard </w:t>
      </w:r>
      <w:proofErr w:type="spellStart"/>
      <w:r w:rsidRPr="00E21FAC">
        <w:rPr>
          <w:lang w:val="en-GB"/>
        </w:rPr>
        <w:t>Wieser</w:t>
      </w:r>
      <w:proofErr w:type="spellEnd"/>
      <w:r w:rsidRPr="00E21FAC">
        <w:rPr>
          <w:lang w:val="en-GB"/>
        </w:rPr>
        <w:t xml:space="preserve">, </w:t>
      </w:r>
      <w:hyperlink r:id="rId13" w:history="1">
        <w:r w:rsidRPr="00F84758">
          <w:rPr>
            <w:rStyle w:val="Hyperlink"/>
            <w:lang w:val="en-GB"/>
          </w:rPr>
          <w:t>Bernhard.Wieser@aau.at</w:t>
        </w:r>
      </w:hyperlink>
      <w:r>
        <w:rPr>
          <w:lang w:val="en-GB"/>
        </w:rPr>
        <w:t xml:space="preserve"> </w:t>
      </w:r>
    </w:p>
    <w:p w14:paraId="6AC22805" w14:textId="77777777" w:rsidR="00BF5647" w:rsidRPr="005329A7" w:rsidRDefault="00BF5647" w:rsidP="00BF5647">
      <w:pPr>
        <w:rPr>
          <w:lang w:val="en-GB"/>
        </w:rPr>
      </w:pPr>
      <w:r w:rsidRPr="005329A7">
        <w:rPr>
          <w:lang w:val="en-GB"/>
        </w:rPr>
        <w:t>No fees are charged for participation and no funds are available to SSTNET to cover travel or accommodation expenses. Further information about the workshop venue, accommodation and useful details about host-city will be provided later.</w:t>
      </w:r>
    </w:p>
    <w:p w14:paraId="3586337D" w14:textId="77777777" w:rsidR="009E643B" w:rsidRPr="005329A7" w:rsidRDefault="009E643B">
      <w:pPr>
        <w:rPr>
          <w:lang w:val="en-GB"/>
        </w:rPr>
      </w:pPr>
    </w:p>
    <w:sectPr w:rsidR="009E643B" w:rsidRPr="005329A7" w:rsidSect="00457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17AC"/>
    <w:multiLevelType w:val="hybridMultilevel"/>
    <w:tmpl w:val="AC0A81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3B"/>
    <w:rsid w:val="00005B83"/>
    <w:rsid w:val="000D3730"/>
    <w:rsid w:val="00261A48"/>
    <w:rsid w:val="002705D0"/>
    <w:rsid w:val="00294FC5"/>
    <w:rsid w:val="002C4255"/>
    <w:rsid w:val="002E5C79"/>
    <w:rsid w:val="0036654D"/>
    <w:rsid w:val="0038073A"/>
    <w:rsid w:val="00382B1E"/>
    <w:rsid w:val="00384B1C"/>
    <w:rsid w:val="00457D6D"/>
    <w:rsid w:val="005329A7"/>
    <w:rsid w:val="0057467A"/>
    <w:rsid w:val="00574D7F"/>
    <w:rsid w:val="00576DCD"/>
    <w:rsid w:val="006317CA"/>
    <w:rsid w:val="00660FC2"/>
    <w:rsid w:val="007139E1"/>
    <w:rsid w:val="007E6F98"/>
    <w:rsid w:val="0089499C"/>
    <w:rsid w:val="008A0B61"/>
    <w:rsid w:val="008A56D1"/>
    <w:rsid w:val="008C3D89"/>
    <w:rsid w:val="009E643B"/>
    <w:rsid w:val="00B5639D"/>
    <w:rsid w:val="00BF5647"/>
    <w:rsid w:val="00DA5747"/>
    <w:rsid w:val="00E21FAC"/>
    <w:rsid w:val="00F3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B7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5647"/>
    <w:rPr>
      <w:color w:val="0000FF" w:themeColor="hyperlink"/>
      <w:u w:val="single"/>
    </w:rPr>
  </w:style>
  <w:style w:type="paragraph" w:customStyle="1" w:styleId="Default">
    <w:name w:val="Default"/>
    <w:rsid w:val="00BF5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BF5647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3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29A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56D1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A56D1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A56D1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A56D1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A56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5647"/>
    <w:rPr>
      <w:color w:val="0000FF" w:themeColor="hyperlink"/>
      <w:u w:val="single"/>
    </w:rPr>
  </w:style>
  <w:style w:type="paragraph" w:customStyle="1" w:styleId="Default">
    <w:name w:val="Default"/>
    <w:rsid w:val="00BF5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BF5647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3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29A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56D1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A56D1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A56D1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A56D1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A5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abienne.CrettazVonRoten@unil.ch" TargetMode="External"/><Relationship Id="rId12" Type="http://schemas.openxmlformats.org/officeDocument/2006/relationships/hyperlink" Target="mailto:i.c.m.van.der.weijden@cwts.leidenuniv.nl" TargetMode="External"/><Relationship Id="rId13" Type="http://schemas.openxmlformats.org/officeDocument/2006/relationships/hyperlink" Target="mailto:Bernhard.Wieser@aau.a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na.delicado@ics.ulisboa.pt" TargetMode="External"/><Relationship Id="rId8" Type="http://schemas.openxmlformats.org/officeDocument/2006/relationships/hyperlink" Target="mailto:ana.delicado@ics.ulisboa.pt" TargetMode="External"/><Relationship Id="rId9" Type="http://schemas.openxmlformats.org/officeDocument/2006/relationships/hyperlink" Target="mailto:harald.rohracher@liu.se" TargetMode="External"/><Relationship Id="rId10" Type="http://schemas.openxmlformats.org/officeDocument/2006/relationships/hyperlink" Target="mailto:katarina@idi.h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3384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Delicado</dc:creator>
  <cp:lastModifiedBy>Inge van der Weijden</cp:lastModifiedBy>
  <cp:revision>2</cp:revision>
  <dcterms:created xsi:type="dcterms:W3CDTF">2016-02-10T20:48:00Z</dcterms:created>
  <dcterms:modified xsi:type="dcterms:W3CDTF">2016-02-10T20:48:00Z</dcterms:modified>
</cp:coreProperties>
</file>